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670E" w14:textId="77777777" w:rsidR="00DA36E8" w:rsidRPr="00D25D5C" w:rsidRDefault="00DA36E8">
      <w:pPr>
        <w:sectPr w:rsidR="00DA36E8" w:rsidRPr="00D25D5C" w:rsidSect="00AB7D87">
          <w:headerReference w:type="default" r:id="rId7"/>
          <w:type w:val="continuous"/>
          <w:pgSz w:w="12240" w:h="15840" w:code="1"/>
          <w:pgMar w:top="2250" w:right="1800" w:bottom="1440" w:left="1800" w:header="720" w:footer="720" w:gutter="0"/>
          <w:cols w:space="720"/>
        </w:sectPr>
      </w:pPr>
    </w:p>
    <w:p w14:paraId="19137887" w14:textId="78AF52E9" w:rsidR="005756F9" w:rsidRPr="00D25D5C" w:rsidRDefault="005756F9" w:rsidP="005756F9">
      <w:bookmarkStart w:id="0" w:name="_Hlk119258304"/>
      <w:bookmarkStart w:id="1" w:name="_Hlk97909073"/>
      <w:bookmarkStart w:id="2" w:name="_Hlk98141227"/>
      <w:bookmarkStart w:id="3" w:name="_Hlk98144610"/>
      <w:r w:rsidRPr="00D25D5C">
        <w:rPr>
          <w:b/>
        </w:rPr>
        <w:t>TO:</w:t>
      </w:r>
      <w:r w:rsidRPr="00D25D5C">
        <w:rPr>
          <w:b/>
        </w:rPr>
        <w:tab/>
      </w:r>
      <w:r w:rsidRPr="00D25D5C">
        <w:rPr>
          <w:b/>
        </w:rPr>
        <w:tab/>
      </w:r>
      <w:bookmarkStart w:id="4" w:name="_Hlk117861302"/>
      <w:bookmarkStart w:id="5" w:name="_Hlk117866895"/>
      <w:r w:rsidR="00AA37CF" w:rsidRPr="00D25D5C">
        <w:t>Rowan Pruitt</w:t>
      </w:r>
      <w:bookmarkEnd w:id="4"/>
      <w:r w:rsidR="00F93042" w:rsidRPr="00D25D5C">
        <w:t>, Attorney</w:t>
      </w:r>
      <w:bookmarkEnd w:id="5"/>
    </w:p>
    <w:p w14:paraId="1B039103" w14:textId="77777777" w:rsidR="005756F9" w:rsidRPr="00D25D5C" w:rsidRDefault="005756F9" w:rsidP="005756F9">
      <w:pPr>
        <w:ind w:left="1440"/>
      </w:pPr>
      <w:r w:rsidRPr="00D25D5C">
        <w:t>Legal Division</w:t>
      </w:r>
    </w:p>
    <w:p w14:paraId="72DEDBE1" w14:textId="77777777" w:rsidR="005756F9" w:rsidRPr="00D25D5C" w:rsidRDefault="005756F9" w:rsidP="005756F9">
      <w:pPr>
        <w:tabs>
          <w:tab w:val="left" w:pos="1170"/>
        </w:tabs>
      </w:pPr>
      <w:r w:rsidRPr="00D25D5C">
        <w:tab/>
      </w:r>
      <w:r w:rsidRPr="00D25D5C">
        <w:tab/>
      </w:r>
    </w:p>
    <w:p w14:paraId="6AA644FD" w14:textId="07122990" w:rsidR="005756F9" w:rsidRPr="00D25D5C" w:rsidRDefault="005756F9" w:rsidP="005756F9">
      <w:r w:rsidRPr="00D25D5C">
        <w:rPr>
          <w:b/>
        </w:rPr>
        <w:t>FROM:</w:t>
      </w:r>
      <w:r w:rsidRPr="00D25D5C">
        <w:rPr>
          <w:b/>
        </w:rPr>
        <w:tab/>
      </w:r>
      <w:bookmarkStart w:id="6" w:name="_Hlk117861347"/>
      <w:r w:rsidR="00AA37CF" w:rsidRPr="00D25D5C">
        <w:t>Jaspinder Singh</w:t>
      </w:r>
      <w:r w:rsidRPr="00D25D5C">
        <w:t xml:space="preserve">, </w:t>
      </w:r>
      <w:r w:rsidR="00AA37CF" w:rsidRPr="00D25D5C">
        <w:t>Engineering Specialist</w:t>
      </w:r>
      <w:bookmarkEnd w:id="6"/>
    </w:p>
    <w:p w14:paraId="07B1A0AA" w14:textId="77777777" w:rsidR="005756F9" w:rsidRPr="00D25D5C" w:rsidRDefault="005756F9" w:rsidP="005756F9">
      <w:pPr>
        <w:ind w:left="1440"/>
      </w:pPr>
      <w:r w:rsidRPr="00D25D5C">
        <w:t>Infrastructure Division</w:t>
      </w:r>
    </w:p>
    <w:bookmarkEnd w:id="0"/>
    <w:p w14:paraId="446D4BCF" w14:textId="77777777" w:rsidR="005756F9" w:rsidRPr="00D25D5C" w:rsidRDefault="005756F9" w:rsidP="005756F9">
      <w:pPr>
        <w:ind w:left="1440"/>
      </w:pPr>
    </w:p>
    <w:p w14:paraId="30022AED" w14:textId="726C6BA6" w:rsidR="005756F9" w:rsidRPr="00D25D5C" w:rsidRDefault="005756F9" w:rsidP="005756F9">
      <w:pPr>
        <w:rPr>
          <w:bCs/>
        </w:rPr>
      </w:pPr>
      <w:r w:rsidRPr="00D25D5C">
        <w:rPr>
          <w:b/>
        </w:rPr>
        <w:t>DATE:</w:t>
      </w:r>
      <w:r w:rsidRPr="00D25D5C">
        <w:rPr>
          <w:b/>
        </w:rPr>
        <w:tab/>
      </w:r>
      <w:bookmarkStart w:id="7" w:name="_Hlk117872468"/>
      <w:r w:rsidR="00AA37CF" w:rsidRPr="00D25D5C">
        <w:t>Ju</w:t>
      </w:r>
      <w:r w:rsidR="003044DE">
        <w:t xml:space="preserve">ly </w:t>
      </w:r>
      <w:r w:rsidR="00284771">
        <w:t>3</w:t>
      </w:r>
      <w:r w:rsidR="00AA37CF" w:rsidRPr="00D25D5C">
        <w:t>, 2024</w:t>
      </w:r>
      <w:bookmarkEnd w:id="7"/>
      <w:r w:rsidRPr="00D25D5C">
        <w:rPr>
          <w:bCs/>
        </w:rPr>
        <w:t xml:space="preserve"> </w:t>
      </w:r>
      <w:bookmarkEnd w:id="1"/>
    </w:p>
    <w:p w14:paraId="5E35A10F" w14:textId="77777777" w:rsidR="0028111B" w:rsidRPr="00D25D5C" w:rsidRDefault="0028111B" w:rsidP="008C469B">
      <w:pPr>
        <w:tabs>
          <w:tab w:val="left" w:pos="1170"/>
        </w:tabs>
        <w:spacing w:before="240"/>
      </w:pPr>
    </w:p>
    <w:p w14:paraId="4A70A9EB" w14:textId="1C938C0A" w:rsidR="0034127C" w:rsidRPr="00D25D5C" w:rsidRDefault="008C469B" w:rsidP="0034127C">
      <w:pPr>
        <w:ind w:left="1440" w:hanging="1440"/>
        <w:rPr>
          <w:i/>
        </w:rPr>
      </w:pPr>
      <w:r w:rsidRPr="00D25D5C">
        <w:rPr>
          <w:b/>
        </w:rPr>
        <w:t>RE:</w:t>
      </w:r>
      <w:r w:rsidRPr="00D25D5C">
        <w:rPr>
          <w:b/>
        </w:rPr>
        <w:tab/>
      </w:r>
      <w:r w:rsidR="0034127C" w:rsidRPr="00D25D5C">
        <w:rPr>
          <w:bCs/>
        </w:rPr>
        <w:t xml:space="preserve">Docket No. </w:t>
      </w:r>
      <w:r w:rsidR="00AA37CF" w:rsidRPr="00D25D5C">
        <w:rPr>
          <w:bCs/>
        </w:rPr>
        <w:t>56608</w:t>
      </w:r>
      <w:r w:rsidR="0034127C" w:rsidRPr="00D25D5C">
        <w:t xml:space="preserve"> – </w:t>
      </w:r>
      <w:r w:rsidR="0034127C" w:rsidRPr="00D25D5C">
        <w:rPr>
          <w:i/>
        </w:rPr>
        <w:t xml:space="preserve">Application of </w:t>
      </w:r>
      <w:r w:rsidR="00AA37CF" w:rsidRPr="00D25D5C">
        <w:rPr>
          <w:i/>
        </w:rPr>
        <w:t xml:space="preserve">Henry M. Garza </w:t>
      </w:r>
      <w:r w:rsidR="00B92B9E" w:rsidRPr="00D25D5C">
        <w:rPr>
          <w:i/>
        </w:rPr>
        <w:t>dba</w:t>
      </w:r>
      <w:r w:rsidR="00AA37CF" w:rsidRPr="00D25D5C">
        <w:rPr>
          <w:i/>
        </w:rPr>
        <w:t xml:space="preserve"> Cielo Azul Ranch Public Water System and Cielo Azul Agua LLC</w:t>
      </w:r>
      <w:r w:rsidR="0034127C" w:rsidRPr="00D25D5C">
        <w:rPr>
          <w:bCs/>
          <w:i/>
        </w:rPr>
        <w:t xml:space="preserve"> </w:t>
      </w:r>
      <w:r w:rsidR="0034127C" w:rsidRPr="00D25D5C">
        <w:rPr>
          <w:i/>
        </w:rPr>
        <w:t xml:space="preserve">for Sale, Transfer, or Merger of Facilities and Certificate Rights in </w:t>
      </w:r>
      <w:r w:rsidR="00AA37CF" w:rsidRPr="00D25D5C">
        <w:rPr>
          <w:i/>
          <w:iCs/>
        </w:rPr>
        <w:t>Hays</w:t>
      </w:r>
      <w:r w:rsidR="0034127C" w:rsidRPr="00D25D5C">
        <w:rPr>
          <w:i/>
        </w:rPr>
        <w:t xml:space="preserve"> </w:t>
      </w:r>
      <w:bookmarkStart w:id="8" w:name="_Hlk97894631"/>
      <w:r w:rsidR="00AA37CF" w:rsidRPr="00D25D5C">
        <w:rPr>
          <w:rStyle w:val="Style2"/>
        </w:rPr>
        <w:t>County</w:t>
      </w:r>
      <w:bookmarkEnd w:id="8"/>
      <w:r w:rsidR="009F1333" w:rsidRPr="00D25D5C">
        <w:rPr>
          <w:i/>
        </w:rPr>
        <w:t xml:space="preserve"> </w:t>
      </w:r>
    </w:p>
    <w:bookmarkEnd w:id="2"/>
    <w:p w14:paraId="5F3384AB" w14:textId="77777777" w:rsidR="008C469B" w:rsidRPr="00D25D5C" w:rsidRDefault="0028111B" w:rsidP="0034127C">
      <w:pPr>
        <w:ind w:left="1440" w:right="-450" w:hanging="1440"/>
      </w:pPr>
      <w:r w:rsidRPr="00D25D5C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3A822FA" wp14:editId="04528D5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CB6E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D25D5C">
        <w:tab/>
      </w:r>
    </w:p>
    <w:p w14:paraId="56758E54" w14:textId="67D6C9E7" w:rsidR="008B4C81" w:rsidRPr="00D25D5C" w:rsidRDefault="00FF59DF" w:rsidP="009F1333">
      <w:pPr>
        <w:spacing w:line="259" w:lineRule="auto"/>
        <w:jc w:val="left"/>
      </w:pPr>
      <w:r w:rsidRPr="001C2315">
        <w:rPr>
          <w:b/>
          <w:u w:val="single"/>
        </w:rPr>
        <w:t>Application</w:t>
      </w:r>
      <w:r>
        <w:rPr>
          <w:b/>
          <w:u w:val="single"/>
        </w:rPr>
        <w:t>:</w:t>
      </w:r>
    </w:p>
    <w:p w14:paraId="76E2102B" w14:textId="46A11F11" w:rsidR="008B7387" w:rsidRPr="00D25D5C" w:rsidRDefault="00784C46" w:rsidP="008B7387">
      <w:pPr>
        <w:spacing w:line="259" w:lineRule="auto"/>
        <w:rPr>
          <w:bCs/>
        </w:rPr>
      </w:pPr>
      <w:bookmarkStart w:id="9" w:name="_Hlk98141216"/>
      <w:r w:rsidRPr="00D25D5C">
        <w:t xml:space="preserve">On May 13, 2024, </w:t>
      </w:r>
      <w:r w:rsidR="00404420">
        <w:t>Henry M</w:t>
      </w:r>
      <w:r w:rsidR="00EC59E5">
        <w:t>.</w:t>
      </w:r>
      <w:r w:rsidR="00404420">
        <w:t xml:space="preserve"> Garza dba </w:t>
      </w:r>
      <w:r w:rsidRPr="00D25D5C">
        <w:t xml:space="preserve">Cielo Azul Ranch </w:t>
      </w:r>
      <w:r w:rsidR="0034127C" w:rsidRPr="00D25D5C">
        <w:rPr>
          <w:bCs/>
        </w:rPr>
        <w:t>(</w:t>
      </w:r>
      <w:r w:rsidRPr="00D25D5C">
        <w:t>Cielo Azul Ranch</w:t>
      </w:r>
      <w:r w:rsidR="0034127C" w:rsidRPr="00D25D5C">
        <w:rPr>
          <w:bCs/>
        </w:rPr>
        <w:t xml:space="preserve">) and the </w:t>
      </w:r>
      <w:r w:rsidRPr="00D25D5C">
        <w:t>Cielo Azul Agua LLC</w:t>
      </w:r>
      <w:r w:rsidR="0034127C" w:rsidRPr="00D25D5C">
        <w:rPr>
          <w:i/>
        </w:rPr>
        <w:t xml:space="preserve"> </w:t>
      </w:r>
      <w:r w:rsidR="0034127C" w:rsidRPr="00D25D5C">
        <w:rPr>
          <w:bCs/>
        </w:rPr>
        <w:t>(</w:t>
      </w:r>
      <w:r w:rsidRPr="00D25D5C">
        <w:rPr>
          <w:bCs/>
        </w:rPr>
        <w:t>Cielo Azul Agua</w:t>
      </w:r>
      <w:r w:rsidR="0034127C" w:rsidRPr="00D25D5C">
        <w:rPr>
          <w:bCs/>
        </w:rPr>
        <w:t>) (collectively, Applicants) filed an application for sale, transfer, or merger (STM) of facilities and certificate rights i</w:t>
      </w:r>
      <w:r w:rsidRPr="00D25D5C">
        <w:rPr>
          <w:bCs/>
        </w:rPr>
        <w:t>n Hays</w:t>
      </w:r>
      <w:r w:rsidR="0034127C" w:rsidRPr="00D25D5C">
        <w:rPr>
          <w:bCs/>
        </w:rPr>
        <w:t xml:space="preserve"> </w:t>
      </w:r>
      <w:bookmarkStart w:id="10" w:name="_Hlk98146062"/>
      <w:r w:rsidRPr="00D25D5C">
        <w:t>County</w:t>
      </w:r>
      <w:r w:rsidR="005756F9" w:rsidRPr="00D25D5C">
        <w:rPr>
          <w:bCs/>
        </w:rPr>
        <w:t xml:space="preserve">, Texas, under Texas Water Code </w:t>
      </w:r>
      <w:r w:rsidR="005756F9" w:rsidRPr="00D25D5C">
        <w:t xml:space="preserve">(TWC) </w:t>
      </w:r>
      <w:bookmarkStart w:id="11" w:name="_Hlk51227193"/>
      <w:bookmarkEnd w:id="10"/>
      <w:r w:rsidR="008B7387" w:rsidRPr="00D25D5C">
        <w:rPr>
          <w:rStyle w:val="Style1"/>
          <w:color w:val="auto"/>
        </w:rPr>
        <w:t xml:space="preserve">§§ 13.242 through 13.250 and § 13.301 </w:t>
      </w:r>
      <w:r w:rsidR="008B7387" w:rsidRPr="00D25D5C">
        <w:rPr>
          <w:bCs/>
        </w:rPr>
        <w:t xml:space="preserve">and 16 Texas Administrative Code (TAC) </w:t>
      </w:r>
      <w:r w:rsidR="008B7387" w:rsidRPr="00D25D5C">
        <w:rPr>
          <w:rStyle w:val="Style1"/>
          <w:color w:val="auto"/>
        </w:rPr>
        <w:t>§§ 24.225 to 24.237 and § 24.239</w:t>
      </w:r>
      <w:r w:rsidR="008B7387" w:rsidRPr="00D25D5C">
        <w:rPr>
          <w:bCs/>
        </w:rPr>
        <w:t xml:space="preserve">.  </w:t>
      </w:r>
    </w:p>
    <w:p w14:paraId="3740F875" w14:textId="77777777" w:rsidR="00F855A6" w:rsidRPr="00D25D5C" w:rsidRDefault="00F855A6" w:rsidP="008B7387">
      <w:pPr>
        <w:spacing w:line="259" w:lineRule="auto"/>
        <w:rPr>
          <w:bCs/>
        </w:rPr>
      </w:pPr>
    </w:p>
    <w:p w14:paraId="7EE9E912" w14:textId="600E39FD" w:rsidR="001C2315" w:rsidRDefault="0034127C" w:rsidP="008B7387">
      <w:pPr>
        <w:spacing w:line="259" w:lineRule="auto"/>
      </w:pPr>
      <w:r w:rsidRPr="00D25D5C">
        <w:rPr>
          <w:bCs/>
        </w:rPr>
        <w:t xml:space="preserve">Specifically, </w:t>
      </w:r>
      <w:r w:rsidR="00784C46" w:rsidRPr="00D25D5C">
        <w:t>Cielo Azul Agua</w:t>
      </w:r>
      <w:r w:rsidRPr="00D25D5C">
        <w:rPr>
          <w:bCs/>
        </w:rPr>
        <w:t>, seeks approval to acquire facilities</w:t>
      </w:r>
      <w:r w:rsidR="008828A5" w:rsidRPr="00D25D5C">
        <w:rPr>
          <w:bCs/>
        </w:rPr>
        <w:t xml:space="preserve">, </w:t>
      </w:r>
      <w:r w:rsidRPr="00D25D5C">
        <w:rPr>
          <w:bCs/>
        </w:rPr>
        <w:t xml:space="preserve">to transfer </w:t>
      </w:r>
      <w:bookmarkStart w:id="12" w:name="_Hlk63326489"/>
      <w:r w:rsidR="008828A5" w:rsidRPr="00D25D5C">
        <w:rPr>
          <w:rStyle w:val="Style1"/>
          <w:color w:val="auto"/>
        </w:rPr>
        <w:t>all</w:t>
      </w:r>
      <w:r w:rsidR="005756F9" w:rsidRPr="00D25D5C">
        <w:rPr>
          <w:bCs/>
        </w:rPr>
        <w:t xml:space="preserve"> of the </w:t>
      </w:r>
      <w:bookmarkStart w:id="13" w:name="_Hlk97895332"/>
      <w:r w:rsidR="008828A5" w:rsidRPr="00D25D5C">
        <w:t>water</w:t>
      </w:r>
      <w:bookmarkEnd w:id="13"/>
      <w:r w:rsidR="005756F9" w:rsidRPr="00D25D5C">
        <w:rPr>
          <w:bCs/>
        </w:rPr>
        <w:t xml:space="preserve"> service area</w:t>
      </w:r>
      <w:r w:rsidR="008828A5" w:rsidRPr="00D25D5C">
        <w:rPr>
          <w:bCs/>
        </w:rPr>
        <w:t>,</w:t>
      </w:r>
      <w:r w:rsidR="005756F9" w:rsidRPr="00D25D5C">
        <w:rPr>
          <w:bCs/>
        </w:rPr>
        <w:t xml:space="preserve"> </w:t>
      </w:r>
      <w:r w:rsidR="008828A5" w:rsidRPr="00D25D5C">
        <w:rPr>
          <w:bCs/>
        </w:rPr>
        <w:t xml:space="preserve">and transfer Certificate of Convenience and Necessity (CCN) </w:t>
      </w:r>
      <w:r w:rsidR="00581738">
        <w:rPr>
          <w:bCs/>
        </w:rPr>
        <w:t>n</w:t>
      </w:r>
      <w:r w:rsidR="00F855A6" w:rsidRPr="00D25D5C">
        <w:rPr>
          <w:bCs/>
        </w:rPr>
        <w:t>umber</w:t>
      </w:r>
      <w:r w:rsidR="008828A5" w:rsidRPr="00D25D5C">
        <w:rPr>
          <w:bCs/>
        </w:rPr>
        <w:t xml:space="preserve"> </w:t>
      </w:r>
      <w:r w:rsidR="005756F9" w:rsidRPr="00D25D5C">
        <w:rPr>
          <w:bCs/>
        </w:rPr>
        <w:t xml:space="preserve">from </w:t>
      </w:r>
      <w:r w:rsidR="008828A5" w:rsidRPr="00D25D5C">
        <w:t>Cielo Azul Ranch</w:t>
      </w:r>
      <w:r w:rsidR="005756F9" w:rsidRPr="00D25D5C">
        <w:t xml:space="preserve"> </w:t>
      </w:r>
      <w:r w:rsidR="005756F9" w:rsidRPr="00D25D5C">
        <w:rPr>
          <w:bCs/>
        </w:rPr>
        <w:t xml:space="preserve">under </w:t>
      </w:r>
      <w:r w:rsidR="008828A5" w:rsidRPr="00D25D5C">
        <w:t>water</w:t>
      </w:r>
      <w:r w:rsidR="005756F9" w:rsidRPr="00D25D5C">
        <w:t xml:space="preserve"> CCN No. </w:t>
      </w:r>
      <w:r w:rsidR="008828A5" w:rsidRPr="00D25D5C">
        <w:t>12702.</w:t>
      </w:r>
    </w:p>
    <w:p w14:paraId="65360BDD" w14:textId="77777777" w:rsidR="00FF59DF" w:rsidRDefault="00FF59DF" w:rsidP="00FF59DF"/>
    <w:p w14:paraId="54ECCB26" w14:textId="2A82239C" w:rsidR="00FF59DF" w:rsidRPr="0046790C" w:rsidRDefault="00FF59DF" w:rsidP="00FF59DF">
      <w:r w:rsidRPr="0046790C">
        <w:t xml:space="preserve">Order No. </w:t>
      </w:r>
      <w:r>
        <w:t>2</w:t>
      </w:r>
      <w:r w:rsidRPr="0046790C">
        <w:t xml:space="preserve"> requested that the Commission Staff </w:t>
      </w:r>
      <w:r>
        <w:t xml:space="preserve">provide comments regarding the correct name of the transferor and transferee, whether the transferee and transferor oaths have been properly executed, and correct style of this application. </w:t>
      </w:r>
    </w:p>
    <w:bookmarkEnd w:id="3"/>
    <w:bookmarkEnd w:id="9"/>
    <w:bookmarkEnd w:id="11"/>
    <w:bookmarkEnd w:id="12"/>
    <w:p w14:paraId="72DEBB38" w14:textId="77777777" w:rsidR="00952AD4" w:rsidRPr="009F2F27" w:rsidRDefault="00952AD4" w:rsidP="00952AD4">
      <w:pPr>
        <w:rPr>
          <w:highlight w:val="yellow"/>
        </w:rPr>
      </w:pPr>
    </w:p>
    <w:p w14:paraId="65C13845" w14:textId="4DD96FA5" w:rsidR="001C2315" w:rsidRPr="001C2315" w:rsidRDefault="00FF59DF" w:rsidP="001C2315">
      <w:pPr>
        <w:rPr>
          <w:b/>
          <w:u w:val="single"/>
        </w:rPr>
      </w:pPr>
      <w:r>
        <w:rPr>
          <w:b/>
          <w:u w:val="single"/>
        </w:rPr>
        <w:t>Recommendations</w:t>
      </w:r>
      <w:r w:rsidR="001C2315" w:rsidRPr="001C2315">
        <w:rPr>
          <w:b/>
          <w:u w:val="single"/>
        </w:rPr>
        <w:t>:</w:t>
      </w:r>
    </w:p>
    <w:p w14:paraId="4F3A217D" w14:textId="4EAEE8EE" w:rsidR="00FF59DF" w:rsidRDefault="00FF59DF" w:rsidP="001C2315">
      <w:pPr>
        <w:rPr>
          <w:bCs/>
        </w:rPr>
      </w:pPr>
      <w:r>
        <w:rPr>
          <w:bCs/>
        </w:rPr>
        <w:t>Based on the clarification provided by the applicant</w:t>
      </w:r>
      <w:r w:rsidR="00F73033">
        <w:rPr>
          <w:bCs/>
        </w:rPr>
        <w:t xml:space="preserve"> on Ju</w:t>
      </w:r>
      <w:r w:rsidR="009A08D4">
        <w:rPr>
          <w:bCs/>
        </w:rPr>
        <w:t>ne</w:t>
      </w:r>
      <w:r w:rsidR="00F73033">
        <w:rPr>
          <w:bCs/>
        </w:rPr>
        <w:t xml:space="preserve"> 27, 2024, I</w:t>
      </w:r>
      <w:r>
        <w:rPr>
          <w:bCs/>
        </w:rPr>
        <w:t xml:space="preserve"> recommend the </w:t>
      </w:r>
      <w:r w:rsidR="00F73033" w:rsidRPr="001C2315">
        <w:rPr>
          <w:bCs/>
        </w:rPr>
        <w:t xml:space="preserve">following </w:t>
      </w:r>
      <w:r w:rsidR="00F73033">
        <w:rPr>
          <w:bCs/>
        </w:rPr>
        <w:t>names</w:t>
      </w:r>
      <w:r>
        <w:rPr>
          <w:bCs/>
        </w:rPr>
        <w:t>:</w:t>
      </w:r>
    </w:p>
    <w:p w14:paraId="4E3EF877" w14:textId="77777777" w:rsidR="00F73033" w:rsidRDefault="00F73033" w:rsidP="001C2315">
      <w:pPr>
        <w:rPr>
          <w:bCs/>
        </w:rPr>
      </w:pPr>
    </w:p>
    <w:p w14:paraId="1EA02B6E" w14:textId="1EEAAD10" w:rsidR="00F73033" w:rsidRPr="00F73033" w:rsidRDefault="00F73033" w:rsidP="00F73033">
      <w:pPr>
        <w:pStyle w:val="ListParagraph"/>
        <w:numPr>
          <w:ilvl w:val="0"/>
          <w:numId w:val="8"/>
        </w:numPr>
        <w:rPr>
          <w:sz w:val="22"/>
        </w:rPr>
      </w:pPr>
      <w:r>
        <w:t xml:space="preserve">Transferor: </w:t>
      </w:r>
      <w:r w:rsidR="009F5780">
        <w:t xml:space="preserve">The Estate of </w:t>
      </w:r>
      <w:r>
        <w:t>Henry M</w:t>
      </w:r>
      <w:r w:rsidR="002C63A3">
        <w:t>.</w:t>
      </w:r>
      <w:r>
        <w:t xml:space="preserve"> Garza </w:t>
      </w:r>
      <w:r w:rsidR="00637560">
        <w:t xml:space="preserve">dba </w:t>
      </w:r>
      <w:r>
        <w:t xml:space="preserve">Cielo Azul Ranch. </w:t>
      </w:r>
    </w:p>
    <w:p w14:paraId="1952747B" w14:textId="77777777" w:rsidR="00F73033" w:rsidRPr="00F73033" w:rsidRDefault="00F73033" w:rsidP="009108FD">
      <w:pPr>
        <w:pStyle w:val="ListParagraph"/>
        <w:numPr>
          <w:ilvl w:val="0"/>
          <w:numId w:val="8"/>
        </w:numPr>
        <w:spacing w:line="259" w:lineRule="auto"/>
        <w:rPr>
          <w:i/>
        </w:rPr>
      </w:pPr>
      <w:r>
        <w:t>Transferee: Cielo Azul Agua LLC</w:t>
      </w:r>
    </w:p>
    <w:p w14:paraId="06D4E630" w14:textId="77777777" w:rsidR="00F73033" w:rsidRDefault="00F73033" w:rsidP="00F73033">
      <w:pPr>
        <w:spacing w:line="259" w:lineRule="auto"/>
        <w:rPr>
          <w:bCs/>
        </w:rPr>
      </w:pPr>
    </w:p>
    <w:p w14:paraId="6785AE31" w14:textId="58169AE1" w:rsidR="00F73033" w:rsidRDefault="00F73033" w:rsidP="00F73033">
      <w:pPr>
        <w:spacing w:line="259" w:lineRule="auto"/>
        <w:rPr>
          <w:bCs/>
        </w:rPr>
      </w:pPr>
      <w:r>
        <w:rPr>
          <w:bCs/>
        </w:rPr>
        <w:t>Applicant submitted revised transferor and transferee oath</w:t>
      </w:r>
      <w:r w:rsidR="00BB0309">
        <w:rPr>
          <w:bCs/>
        </w:rPr>
        <w:t>s</w:t>
      </w:r>
      <w:r>
        <w:rPr>
          <w:bCs/>
        </w:rPr>
        <w:t xml:space="preserve"> under item 5 on June 27, 2024, which correctly identifying the transferor and transferee oaths.</w:t>
      </w:r>
    </w:p>
    <w:p w14:paraId="40FF5FF4" w14:textId="77777777" w:rsidR="00F73033" w:rsidRDefault="00F73033" w:rsidP="00F73033">
      <w:pPr>
        <w:spacing w:line="259" w:lineRule="auto"/>
        <w:rPr>
          <w:bCs/>
        </w:rPr>
      </w:pPr>
    </w:p>
    <w:p w14:paraId="2F4FCE3F" w14:textId="56505E66" w:rsidR="00952AD4" w:rsidRDefault="00F73033" w:rsidP="008C469B">
      <w:pPr>
        <w:tabs>
          <w:tab w:val="left" w:pos="1170"/>
        </w:tabs>
        <w:spacing w:after="120"/>
      </w:pPr>
      <w:r>
        <w:rPr>
          <w:bCs/>
        </w:rPr>
        <w:t xml:space="preserve">Additionally, </w:t>
      </w:r>
      <w:r w:rsidR="00581738">
        <w:rPr>
          <w:bCs/>
        </w:rPr>
        <w:t>S</w:t>
      </w:r>
      <w:r w:rsidR="00581738" w:rsidRPr="00F73033">
        <w:rPr>
          <w:bCs/>
        </w:rPr>
        <w:t xml:space="preserve">taff </w:t>
      </w:r>
      <w:r w:rsidR="00FF59DF" w:rsidRPr="00F73033">
        <w:rPr>
          <w:bCs/>
        </w:rPr>
        <w:t>requests the docket be restyled to “</w:t>
      </w:r>
      <w:r w:rsidR="00FF59DF" w:rsidRPr="00F73033">
        <w:rPr>
          <w:i/>
        </w:rPr>
        <w:t xml:space="preserve">Application of </w:t>
      </w:r>
      <w:r w:rsidR="009F5780">
        <w:rPr>
          <w:i/>
        </w:rPr>
        <w:t xml:space="preserve">the Estate of </w:t>
      </w:r>
      <w:r w:rsidR="00FF59DF" w:rsidRPr="00F73033">
        <w:rPr>
          <w:i/>
        </w:rPr>
        <w:t>Henry M. Garza dba Cielo Azul Ranch and Cielo Azul Agua LLC</w:t>
      </w:r>
      <w:r w:rsidR="00FF59DF" w:rsidRPr="00F73033">
        <w:rPr>
          <w:bCs/>
          <w:i/>
        </w:rPr>
        <w:t xml:space="preserve"> </w:t>
      </w:r>
      <w:r w:rsidR="00FF59DF" w:rsidRPr="00F73033">
        <w:rPr>
          <w:i/>
        </w:rPr>
        <w:t xml:space="preserve">for Sale, Transfer, or Merger of Facilities and Certificate Rights in </w:t>
      </w:r>
      <w:r w:rsidR="00FF59DF" w:rsidRPr="00F73033">
        <w:rPr>
          <w:i/>
          <w:iCs/>
        </w:rPr>
        <w:t>Hays</w:t>
      </w:r>
      <w:r w:rsidR="00FF59DF" w:rsidRPr="00F73033">
        <w:rPr>
          <w:i/>
        </w:rPr>
        <w:t xml:space="preserve"> </w:t>
      </w:r>
      <w:r w:rsidR="00FF59DF" w:rsidRPr="00D25D5C">
        <w:rPr>
          <w:rStyle w:val="Style2"/>
        </w:rPr>
        <w:t>County.”</w:t>
      </w: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B5BA2" w14:textId="77777777" w:rsidR="00182B29" w:rsidRDefault="00182B29">
      <w:r>
        <w:separator/>
      </w:r>
    </w:p>
  </w:endnote>
  <w:endnote w:type="continuationSeparator" w:id="0">
    <w:p w14:paraId="6EE9DEF6" w14:textId="77777777" w:rsidR="00182B29" w:rsidRDefault="0018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030D6" w14:textId="77777777" w:rsidR="00182B29" w:rsidRDefault="00182B29">
      <w:r>
        <w:separator/>
      </w:r>
    </w:p>
  </w:footnote>
  <w:footnote w:type="continuationSeparator" w:id="0">
    <w:p w14:paraId="0619149E" w14:textId="77777777" w:rsidR="00182B29" w:rsidRDefault="00182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0809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FE322B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7B8715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2023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38E3"/>
    <w:multiLevelType w:val="hybridMultilevel"/>
    <w:tmpl w:val="6988041C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A1BAD"/>
    <w:multiLevelType w:val="hybridMultilevel"/>
    <w:tmpl w:val="CF3C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36F0A"/>
    <w:multiLevelType w:val="hybridMultilevel"/>
    <w:tmpl w:val="0AF23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766A8D"/>
    <w:multiLevelType w:val="hybridMultilevel"/>
    <w:tmpl w:val="566AAB10"/>
    <w:lvl w:ilvl="0" w:tplc="24726D7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D1D61F3"/>
    <w:multiLevelType w:val="hybridMultilevel"/>
    <w:tmpl w:val="CEBE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D13C26"/>
    <w:multiLevelType w:val="hybridMultilevel"/>
    <w:tmpl w:val="92542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23347">
    <w:abstractNumId w:val="6"/>
  </w:num>
  <w:num w:numId="2" w16cid:durableId="1367606445">
    <w:abstractNumId w:val="1"/>
  </w:num>
  <w:num w:numId="3" w16cid:durableId="2079743224">
    <w:abstractNumId w:val="4"/>
  </w:num>
  <w:num w:numId="4" w16cid:durableId="1811508702">
    <w:abstractNumId w:val="0"/>
  </w:num>
  <w:num w:numId="5" w16cid:durableId="2114813661">
    <w:abstractNumId w:val="7"/>
  </w:num>
  <w:num w:numId="6" w16cid:durableId="1704986497">
    <w:abstractNumId w:val="3"/>
  </w:num>
  <w:num w:numId="7" w16cid:durableId="1343120945">
    <w:abstractNumId w:val="2"/>
  </w:num>
  <w:num w:numId="8" w16cid:durableId="12596825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29"/>
    <w:rsid w:val="00054C7B"/>
    <w:rsid w:val="000742CC"/>
    <w:rsid w:val="00082158"/>
    <w:rsid w:val="00094623"/>
    <w:rsid w:val="000D7651"/>
    <w:rsid w:val="00116570"/>
    <w:rsid w:val="0014247F"/>
    <w:rsid w:val="001542DC"/>
    <w:rsid w:val="001544F3"/>
    <w:rsid w:val="001653CD"/>
    <w:rsid w:val="00182B29"/>
    <w:rsid w:val="001C2315"/>
    <w:rsid w:val="001C5078"/>
    <w:rsid w:val="001E775F"/>
    <w:rsid w:val="00254E4D"/>
    <w:rsid w:val="002563C4"/>
    <w:rsid w:val="0028111B"/>
    <w:rsid w:val="00284771"/>
    <w:rsid w:val="002A0398"/>
    <w:rsid w:val="002A409D"/>
    <w:rsid w:val="002C2E67"/>
    <w:rsid w:val="002C63A3"/>
    <w:rsid w:val="00301794"/>
    <w:rsid w:val="003044DE"/>
    <w:rsid w:val="00331618"/>
    <w:rsid w:val="0034127C"/>
    <w:rsid w:val="00357EEF"/>
    <w:rsid w:val="00384636"/>
    <w:rsid w:val="003B0001"/>
    <w:rsid w:val="003C3245"/>
    <w:rsid w:val="00404420"/>
    <w:rsid w:val="00417CB6"/>
    <w:rsid w:val="004249AC"/>
    <w:rsid w:val="00443EFC"/>
    <w:rsid w:val="00464307"/>
    <w:rsid w:val="00474DAD"/>
    <w:rsid w:val="004813A6"/>
    <w:rsid w:val="00497664"/>
    <w:rsid w:val="00507ADF"/>
    <w:rsid w:val="005756F9"/>
    <w:rsid w:val="00581738"/>
    <w:rsid w:val="005A5CF6"/>
    <w:rsid w:val="005B406F"/>
    <w:rsid w:val="006373FC"/>
    <w:rsid w:val="00637560"/>
    <w:rsid w:val="00765C20"/>
    <w:rsid w:val="00784C46"/>
    <w:rsid w:val="007B26C0"/>
    <w:rsid w:val="007C643F"/>
    <w:rsid w:val="007E4EE0"/>
    <w:rsid w:val="00824E4A"/>
    <w:rsid w:val="008262FF"/>
    <w:rsid w:val="008828A5"/>
    <w:rsid w:val="008B4C81"/>
    <w:rsid w:val="008B7387"/>
    <w:rsid w:val="008C176D"/>
    <w:rsid w:val="008C469B"/>
    <w:rsid w:val="0091083F"/>
    <w:rsid w:val="00934176"/>
    <w:rsid w:val="00943C15"/>
    <w:rsid w:val="00952AD4"/>
    <w:rsid w:val="00974CF8"/>
    <w:rsid w:val="009A08D4"/>
    <w:rsid w:val="009B2012"/>
    <w:rsid w:val="009C105F"/>
    <w:rsid w:val="009F1333"/>
    <w:rsid w:val="009F5780"/>
    <w:rsid w:val="00A17E88"/>
    <w:rsid w:val="00A3538E"/>
    <w:rsid w:val="00A513B8"/>
    <w:rsid w:val="00A7691E"/>
    <w:rsid w:val="00AA37CF"/>
    <w:rsid w:val="00AB7D87"/>
    <w:rsid w:val="00AE0816"/>
    <w:rsid w:val="00B14B15"/>
    <w:rsid w:val="00B56DD2"/>
    <w:rsid w:val="00B92B9E"/>
    <w:rsid w:val="00BB0309"/>
    <w:rsid w:val="00C84C6E"/>
    <w:rsid w:val="00CA4B9C"/>
    <w:rsid w:val="00CC402B"/>
    <w:rsid w:val="00D04CCD"/>
    <w:rsid w:val="00D25D5C"/>
    <w:rsid w:val="00D81B9F"/>
    <w:rsid w:val="00DA36E8"/>
    <w:rsid w:val="00DA79E0"/>
    <w:rsid w:val="00E36D3C"/>
    <w:rsid w:val="00E52116"/>
    <w:rsid w:val="00E62D26"/>
    <w:rsid w:val="00E77DDB"/>
    <w:rsid w:val="00E81E82"/>
    <w:rsid w:val="00E837B6"/>
    <w:rsid w:val="00EA3635"/>
    <w:rsid w:val="00EA5690"/>
    <w:rsid w:val="00EC59E5"/>
    <w:rsid w:val="00F35E4F"/>
    <w:rsid w:val="00F73033"/>
    <w:rsid w:val="00F855A6"/>
    <w:rsid w:val="00F93042"/>
    <w:rsid w:val="00FB4974"/>
    <w:rsid w:val="00F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5C75F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2C2E67"/>
    <w:rPr>
      <w:color w:val="808080"/>
    </w:rPr>
  </w:style>
  <w:style w:type="character" w:customStyle="1" w:styleId="Style1">
    <w:name w:val="Style1"/>
    <w:basedOn w:val="DefaultParagraphFont"/>
    <w:uiPriority w:val="1"/>
    <w:rsid w:val="002C2E67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082158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5756F9"/>
    <w:rPr>
      <w:rFonts w:ascii="Times New Roman" w:hAnsi="Times New Roman"/>
      <w:b w:val="0"/>
      <w:i/>
      <w:color w:val="auto"/>
      <w:sz w:val="24"/>
      <w:u w:val="none"/>
    </w:rPr>
  </w:style>
  <w:style w:type="paragraph" w:styleId="BodyText">
    <w:name w:val="Body Text"/>
    <w:basedOn w:val="Normal"/>
    <w:link w:val="BodyTextChar"/>
    <w:rsid w:val="00E52116"/>
    <w:pPr>
      <w:spacing w:line="480" w:lineRule="auto"/>
    </w:pPr>
  </w:style>
  <w:style w:type="character" w:customStyle="1" w:styleId="BodyTextChar">
    <w:name w:val="Body Text Char"/>
    <w:basedOn w:val="DefaultParagraphFont"/>
    <w:link w:val="BodyText"/>
    <w:rsid w:val="00E52116"/>
    <w:rPr>
      <w:sz w:val="24"/>
    </w:rPr>
  </w:style>
  <w:style w:type="character" w:customStyle="1" w:styleId="ui-provider">
    <w:name w:val="ui-provider"/>
    <w:basedOn w:val="DefaultParagraphFont"/>
    <w:rsid w:val="001C5078"/>
  </w:style>
  <w:style w:type="paragraph" w:styleId="Revision">
    <w:name w:val="Revision"/>
    <w:hidden/>
    <w:uiPriority w:val="99"/>
    <w:semiHidden/>
    <w:rsid w:val="00B92B9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9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2024-07-03T20:53:00Z</dcterms:created>
  <dcterms:modified xsi:type="dcterms:W3CDTF">2024-07-03T21:12:00Z</dcterms:modified>
</cp:coreProperties>
</file>